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677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677F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677F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372F2F" w:rsidP="00921A13">
      <w:pPr>
        <w:rPr>
          <w:b/>
        </w:rPr>
      </w:pPr>
      <w:r w:rsidRPr="00372F2F">
        <w:rPr>
          <w:b/>
        </w:rPr>
        <w:fldChar w:fldCharType="begin"/>
      </w:r>
      <w:r w:rsidRPr="00372F2F">
        <w:rPr>
          <w:b/>
        </w:rPr>
        <w:instrText xml:space="preserve"> DOCPROPERTY rox_Title \* MERGEFORMAT </w:instrText>
      </w:r>
      <w:r w:rsidRPr="00372F2F">
        <w:rPr>
          <w:b/>
        </w:rPr>
        <w:fldChar w:fldCharType="separate"/>
      </w:r>
      <w:r w:rsidRPr="00372F2F" w:rsidR="008B54EE">
        <w:rPr>
          <w:b/>
        </w:rPr>
        <w:t>Bauprozess Leistungskatalog 7 - Ausführung</w:t>
      </w:r>
      <w:r w:rsidRPr="00372F2F">
        <w:rPr>
          <w:b/>
        </w:rPr>
        <w:fldChar w:fldCharType="end"/>
      </w:r>
    </w:p>
    <w:p w:rsidR="007D68ED" w:rsidP="007D68ED">
      <w:pPr>
        <w:rPr>
          <w:b/>
        </w:rPr>
      </w:pPr>
      <w:r w:rsidRPr="00DD3CA3">
        <w:rPr>
          <w:b/>
        </w:rPr>
        <w:t>Phase 52 Ausführung</w:t>
      </w:r>
    </w:p>
    <w:p w:rsidR="00372F2F" w:rsidRPr="00372F2F" w:rsidP="00921A13">
      <w:pPr>
        <w:rPr>
          <w:b/>
        </w:rPr>
      </w:pPr>
    </w:p>
    <w:p w:rsidR="00BC677F" w:rsidRPr="00372F2F" w:rsidP="00BC677F">
      <w:r w:rsidRPr="00372F2F">
        <w:t xml:space="preserve">Im Merkblatt sind mögliche Schritte der betreffenden Phase benannt. Nicht jeder Schritt ist in </w:t>
      </w:r>
      <w:r w:rsidRPr="00372F2F">
        <w:t>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7D68ED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D68ED" w:rsidRPr="00372F2F" w:rsidP="0049298D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36551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Projektpflichtenheft phasengerecht durch Planer ab Phase 3 nachgeführt und kontrolliert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Werkerstellung nach SKP 1 - 9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Fehlende Projektunterlagen nach Arbeitsvortschritt vervollständigt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Ausführungsstand laufend überprüft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Regierapporte und Ausmasse liegen vor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Projektänderungsmanagement inkl. Projektänderungsliste nachgeführt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Kostenstand / Projektreporting nachgeführt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Vorabnahmen, Abnahmen und Übergaben mit Planer und Unternehmer terminiert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Vorabnahmen und Abnahmen mit Behörden terminiert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Inbetriebsetzungen und integrale Tests geplant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Teilabnahmen nach</w:t>
            </w:r>
            <w:r w:rsidRPr="00716952">
              <w:t xml:space="preserve"> Bedarf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Zahlungspläne nachgeführt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Signaletik final erarbeitet und umgesetzt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color w:val="000000"/>
              </w:rPr>
            </w:pPr>
            <w:r w:rsidRPr="00716952">
              <w:rPr>
                <w:color w:val="000000"/>
              </w:rPr>
              <w:t xml:space="preserve">8 Wochen vor Bezug: Raumbelegungsliste vom </w:t>
            </w:r>
            <w:r>
              <w:rPr>
                <w:color w:val="000000"/>
              </w:rPr>
              <w:t>GPL</w:t>
            </w:r>
            <w:r w:rsidRPr="00716952">
              <w:rPr>
                <w:color w:val="000000"/>
              </w:rPr>
              <w:t xml:space="preserve"> an Planer zur Bereinigung übergeben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6 Wochen vor Bezug: </w:t>
            </w:r>
            <w:r>
              <w:t>GPL</w:t>
            </w:r>
            <w:r w:rsidRPr="00716952">
              <w:t xml:space="preserve"> hat die definitive Raumbelegungsliste </w:t>
            </w:r>
            <w:r w:rsidRPr="00716952">
              <w:t>an Abteilung Applikations- und Datenmanagement (zur Vorbereitung von div. Betriebsprozessen DIB; u.a. Reinigung) übergeben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1080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Bei Neubauten definitive Objektadresse eingeholt und weitergeleitet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color w:val="000000"/>
              </w:rPr>
            </w:pPr>
            <w:r w:rsidRPr="00716952">
              <w:rPr>
                <w:color w:val="000000"/>
              </w:rPr>
              <w:t>Kunst mit Fachstelle Kunst Projektentsprechend umsetzen</w:t>
            </w:r>
            <w:r w:rsidRPr="00716952">
              <w:rPr>
                <w:color w:val="000000"/>
              </w:rPr>
              <w:t xml:space="preserve"> (falls Projektbestandteil)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RPr="00372F2F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b/>
              </w:rPr>
            </w:pP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RPr="00372F2F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b/>
              </w:rPr>
            </w:pPr>
            <w:r w:rsidRPr="00716952">
              <w:rPr>
                <w:b/>
              </w:rPr>
              <w:t xml:space="preserve">Leistungen </w:t>
            </w:r>
            <w:r w:rsidR="008F6338">
              <w:rPr>
                <w:b/>
              </w:rPr>
              <w:t>K</w:t>
            </w:r>
            <w:r w:rsidRPr="00716952">
              <w:rPr>
                <w:b/>
              </w:rPr>
              <w:t>ernteam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Bauherrenseitige Projektleitung oder fachtechnische Projektbegleitung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Mitwirken im Projekt gemäss Projektorganisation und den Rollenbeschrieben erfolgt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Anforderungen vom Eigentümer (VR </w:t>
            </w:r>
            <w:r w:rsidRPr="00716952">
              <w:t>SAG</w:t>
            </w:r>
            <w:r>
              <w:t xml:space="preserve"> HOCH</w:t>
            </w:r>
            <w:r w:rsidRPr="00716952">
              <w:t xml:space="preserve">) </w:t>
            </w:r>
            <w:r w:rsidRPr="00716952">
              <w:t>in das Projekt eingeflossen und sichergestellt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Wirtschaftlicher Umgang mit den im Projekt bewilligten finanziellen Mitteln sichergestellt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1984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Behördenauflagen im Projekt umgesetzt und sichergestellt (Auflagen aus der rechtgültigen Baubewil</w:t>
            </w:r>
            <w:r w:rsidR="00FD0E55">
              <w:t>l</w:t>
            </w:r>
            <w:r w:rsidRPr="00716952">
              <w:t>igun</w:t>
            </w:r>
            <w:r w:rsidRPr="00716952">
              <w:t>g)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0677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0677" w:rsidRPr="00716952" w:rsidP="00400677"/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RPr="00372F2F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rFonts w:cs="Arial"/>
                <w:b/>
                <w:color w:val="000000"/>
              </w:rPr>
            </w:pPr>
            <w:r w:rsidRPr="00716952">
              <w:rPr>
                <w:rFonts w:cs="Arial"/>
                <w:b/>
                <w:color w:val="000000"/>
              </w:rPr>
              <w:t xml:space="preserve">Leistungen </w:t>
            </w:r>
            <w:r w:rsidR="00380052">
              <w:rPr>
                <w:rFonts w:cs="Arial"/>
                <w:b/>
                <w:color w:val="000000"/>
              </w:rPr>
              <w:t>P</w:t>
            </w:r>
            <w:r w:rsidRPr="00716952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Mitarbei</w:t>
            </w:r>
            <w:r>
              <w:t>t bei der Planung der Inbetrieb</w:t>
            </w:r>
            <w:r w:rsidRPr="00716952">
              <w:t>setzungen, Vorabnahmen, Abnahmen und den integralen Test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>
              <w:t>Teilnahme an Inbetrieb</w:t>
            </w:r>
            <w:r w:rsidRPr="00716952">
              <w:t>setzungen, Vorabnahmen, Abnahmen und integralen Test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/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b/>
              </w:rPr>
            </w:pPr>
            <w:r w:rsidRPr="00716952">
              <w:rPr>
                <w:b/>
              </w:rPr>
              <w:t xml:space="preserve">Leistungen </w:t>
            </w:r>
            <w:r w:rsidR="008F6338">
              <w:rPr>
                <w:b/>
              </w:rPr>
              <w:t>K</w:t>
            </w:r>
            <w:r w:rsidRPr="00716952">
              <w:rPr>
                <w:b/>
              </w:rPr>
              <w:t>ernteam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9391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Bauherrenseitige Projektleitung oder fachtechnische Projektbegleitung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4040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Mitwirken im Projekt gemäss Projektorganisation und den Rollenbeschrieben erfolgt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55627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Anforderungen vom Eigentümer (VR SAG</w:t>
            </w:r>
            <w:r>
              <w:t xml:space="preserve"> HOCH</w:t>
            </w:r>
            <w:r w:rsidRPr="00716952">
              <w:t>)</w:t>
            </w:r>
            <w:r w:rsidRPr="00716952">
              <w:t xml:space="preserve"> in das Projekt eingeflossen und sichergestellt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0564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Wir</w:t>
            </w:r>
            <w:r w:rsidRPr="00716952">
              <w:t>tschaftlicher Umgang mit den im Projekt bewilligten finanziellen Mitteln sichergestellt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5040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Behördenauflagen im Projekt umgesetzt und sichergestellt (Auflagen aus der rechtgültigen Baubewil</w:t>
            </w:r>
            <w:r>
              <w:t>l</w:t>
            </w:r>
            <w:r w:rsidRPr="00716952">
              <w:t>igung)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rFonts w:cs="Arial"/>
                <w:color w:val="000000"/>
              </w:rPr>
            </w:pP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pPr>
              <w:rPr>
                <w:rFonts w:cs="Arial"/>
                <w:b/>
                <w:color w:val="000000"/>
              </w:rPr>
            </w:pPr>
            <w:r w:rsidRPr="00716952">
              <w:rPr>
                <w:rFonts w:cs="Arial"/>
                <w:b/>
                <w:color w:val="000000"/>
              </w:rPr>
              <w:t xml:space="preserve">Leistungen </w:t>
            </w:r>
            <w:r w:rsidR="00380052">
              <w:rPr>
                <w:rFonts w:cs="Arial"/>
                <w:b/>
                <w:color w:val="000000"/>
              </w:rPr>
              <w:t>P</w:t>
            </w:r>
            <w:r w:rsidRPr="00716952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5594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Mitarbei</w:t>
            </w:r>
            <w:r>
              <w:t xml:space="preserve">t bei der </w:t>
            </w:r>
            <w:r>
              <w:t>Planung der Inbetrieb</w:t>
            </w:r>
            <w:r w:rsidRPr="00716952">
              <w:t>setzungen, Vorabnahmen, Abnahmen und den integralen Test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904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>
              <w:t>Teilnahme an Inbetrieb</w:t>
            </w:r>
            <w:r w:rsidRPr="00716952">
              <w:t>setzungen, Vorabnahmen, Abnahmen und integralen Test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447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Interne Fachstellen DIB auf die Betriebsübernahme vorbereitet (Rundgänge, Schulungen, Piketti</w:t>
            </w:r>
            <w:r w:rsidRPr="00716952">
              <w:t>nstruktionen)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33866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Betriebskonzepte neu erstellt oder bestehende Konzepte angepasst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5399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Technische Systeme an bestehende Technikinfrastruktur angebunden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23265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Parkplätze zugewiesen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1054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Zutrittsrechte aufbereitet und zugeordnet (Badge, Schlüssel)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6984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Umzugsplanung / Rochadenplanung mit den Betroffenen final era</w:t>
            </w:r>
            <w:r>
              <w:t>r</w:t>
            </w:r>
            <w:r w:rsidRPr="00716952">
              <w:t>beitet und terminiert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68ED" w:rsidP="00400677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/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D68ED" w:rsidRPr="00372F2F" w:rsidP="00400677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Konsultative Tätigkeiten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>
              <w:t>P</w:t>
            </w:r>
            <w:r w:rsidRPr="00716952">
              <w:t>rojektleiter miteinbezogen (TFM, IFM, Umzugsplanung, Equipment, ICT)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D68ED" w:rsidRPr="00372F2F" w:rsidP="00400677">
            <w:pPr>
              <w:rPr>
                <w:rFonts w:cs="Arial"/>
                <w:color w:val="000000"/>
              </w:rPr>
            </w:pPr>
            <w:r w:rsidRPr="00372F2F">
              <w:rPr>
                <w:rFonts w:cs="Arial"/>
                <w:b/>
                <w:bCs/>
              </w:rPr>
              <w:t>Informative Tätigkeiten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Ausführungsprojekt gem. </w:t>
            </w:r>
            <w:r w:rsidRPr="00716952">
              <w:t>Standardverteiler verteilt (</w:t>
            </w:r>
            <w:r w:rsidR="008F6338">
              <w:t>K</w:t>
            </w:r>
            <w:r w:rsidRPr="00716952">
              <w:t>ernteam, Eigentümervertreter, Bereichsleitung BPM und Support Bauprojekt Management (BPM), Unternehmensentwicklung, Nutzer)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 auf dem Bauportal im Intranet nachgeführt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D68ED" w:rsidRPr="00372F2F" w:rsidP="00400677">
            <w:pPr>
              <w:rPr>
                <w:rFonts w:cs="Arial"/>
                <w:b/>
              </w:rPr>
            </w:pPr>
            <w:r w:rsidRPr="00372F2F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Projektorganisation aktualisiert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>
              <w:t>K</w:t>
            </w:r>
            <w:r w:rsidRPr="00716952">
              <w:t>ernteamsitzung und Baujourfix (bedarfsgerecht) durchgeführt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Planungs- und Koordinationssitzungen (bedarfsgerecht)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Projektterminplan (Ausführung) und Inbetriebnahmeprogramm nachgeführt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90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Projektreporting mit Verantwortlichem aus Abteilung Support BPM geführt, inkl. SAP nachgeführt 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82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PQM aktualisiert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443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Projektänderungsmanag</w:t>
            </w:r>
            <w:r>
              <w:t>e</w:t>
            </w:r>
            <w:r w:rsidRPr="00716952">
              <w:t>ment inkl. Projektänderungslisten aktualisiert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871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Kostenmanagement aktualisiert (Vergabeerfolge zu Handen</w:t>
            </w:r>
            <w:r w:rsidRPr="00716952">
              <w:t xml:space="preserve"> Projektreserve umbuchen, Vergabeverluste werden aus der Projektreserve finanziert)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811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Informationswesen aktualisiert (bedarfsgerecht)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68032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Vertragsmanagement aktualisiert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67506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P="00400677">
                <w:r w:rsidRPr="00BE1B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Akontorechnungen, Schlussrechnungen inkl. Garantiescheine, </w:t>
            </w:r>
            <w:r w:rsidRPr="00716952">
              <w:t>Zahlungsanweisungen, kontrolliert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6567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P="00400677">
                <w:r w:rsidRPr="00BE1B6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sämtliche Garantiescheine bei Schlussrechnungen liegen vor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D68ED" w:rsidRPr="00372F2F" w:rsidP="00400677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Bauwerk ist gemäss Pflichtenheft vertragskonform erstellt worden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 xml:space="preserve">Vorbereitungsarbeiten für die Inbetriebnahme </w:t>
            </w:r>
            <w:r w:rsidRPr="00716952">
              <w:t>und Übergabe vom Werk an den Betrieb sind organisiert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Kostenkontrolle liegt nachgeführt vor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0627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PQM liegt nachgeführt vor</w:t>
            </w:r>
          </w:p>
        </w:tc>
      </w:tr>
      <w:tr w:rsidTr="00400677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054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7D68ED" w:rsidRPr="00372F2F" w:rsidP="00400677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68ED" w:rsidRPr="00716952" w:rsidP="00400677">
            <w:r w:rsidRPr="00716952">
              <w:t>Gesamtverantwortung Phasenergebnis</w:t>
            </w:r>
          </w:p>
        </w:tc>
      </w:tr>
    </w:tbl>
    <w:p w:rsidR="00BC677F" w:rsidRPr="00400677">
      <w:pPr>
        <w:rPr>
          <w:sz w:val="2"/>
          <w:szCs w:val="2"/>
        </w:rPr>
      </w:pPr>
      <w:bookmarkStart w:id="0" w:name="_GoBack"/>
      <w:bookmarkEnd w:id="0"/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7 - Ausführung.docx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7 - Ausführung.docx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002/03.2025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</w:instrText>
          </w:r>
          <w:r>
            <w:rPr>
              <w:b w:val="0"/>
              <w:highlight w:val="white"/>
            </w:rPr>
            <w:instrText xml:space="preserve">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114F6C"/>
    <w:rsid w:val="00124412"/>
    <w:rsid w:val="00137CDA"/>
    <w:rsid w:val="00161184"/>
    <w:rsid w:val="0019399F"/>
    <w:rsid w:val="001E1A42"/>
    <w:rsid w:val="00211C47"/>
    <w:rsid w:val="00274AA8"/>
    <w:rsid w:val="002E0D77"/>
    <w:rsid w:val="002E3C12"/>
    <w:rsid w:val="002F067B"/>
    <w:rsid w:val="00324E12"/>
    <w:rsid w:val="00372F2F"/>
    <w:rsid w:val="00380052"/>
    <w:rsid w:val="00400677"/>
    <w:rsid w:val="00460471"/>
    <w:rsid w:val="00464700"/>
    <w:rsid w:val="00473426"/>
    <w:rsid w:val="0049298D"/>
    <w:rsid w:val="004931F2"/>
    <w:rsid w:val="00511FA1"/>
    <w:rsid w:val="005D0996"/>
    <w:rsid w:val="005E6F2A"/>
    <w:rsid w:val="00615FDA"/>
    <w:rsid w:val="006371E4"/>
    <w:rsid w:val="00655D46"/>
    <w:rsid w:val="006E0752"/>
    <w:rsid w:val="006E1BC5"/>
    <w:rsid w:val="00716952"/>
    <w:rsid w:val="0073547A"/>
    <w:rsid w:val="00746113"/>
    <w:rsid w:val="007D68ED"/>
    <w:rsid w:val="008B54EE"/>
    <w:rsid w:val="008F6338"/>
    <w:rsid w:val="009040B6"/>
    <w:rsid w:val="009163C8"/>
    <w:rsid w:val="00921A13"/>
    <w:rsid w:val="009503B1"/>
    <w:rsid w:val="009A50F7"/>
    <w:rsid w:val="009C619B"/>
    <w:rsid w:val="00A1481E"/>
    <w:rsid w:val="00A461B4"/>
    <w:rsid w:val="00AD57DD"/>
    <w:rsid w:val="00AE72F3"/>
    <w:rsid w:val="00AF4A9A"/>
    <w:rsid w:val="00B40B97"/>
    <w:rsid w:val="00B56B18"/>
    <w:rsid w:val="00BC677F"/>
    <w:rsid w:val="00BE08DE"/>
    <w:rsid w:val="00BE1B63"/>
    <w:rsid w:val="00BF6B47"/>
    <w:rsid w:val="00C122A9"/>
    <w:rsid w:val="00C67F49"/>
    <w:rsid w:val="00CA2ADE"/>
    <w:rsid w:val="00D239BB"/>
    <w:rsid w:val="00D67A4F"/>
    <w:rsid w:val="00D92D47"/>
    <w:rsid w:val="00DD3CA3"/>
    <w:rsid w:val="00E34CC8"/>
    <w:rsid w:val="00E4786D"/>
    <w:rsid w:val="00EC3CB4"/>
    <w:rsid w:val="00EE0FC9"/>
    <w:rsid w:val="00EE6451"/>
    <w:rsid w:val="00F42D86"/>
    <w:rsid w:val="00F75A49"/>
    <w:rsid w:val="00FD0E55"/>
  </w:rsids>
  <w:docVars>
    <w:docVar w:name="rox_step_bearbeiter" w:val="Gianini, Melanie - 25.03.2025 13:04:43"/>
    <w:docVar w:name="rox_step_freigeber" w:val="Gianini, Melanie - 25.03.2025 13:04:50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7E3F06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1360-6A6D-4AA8-8AF6-7B9D4F38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4368</Characters>
  <Application>Microsoft Office Word</Application>
  <DocSecurity>0</DocSecurity>
  <Lines>104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6 - Ausführungsprojekt</vt:lpstr>
    </vt:vector>
  </TitlesOfParts>
  <Company>SSC-IT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7 - Ausführung</dc:title>
  <dc:creator>Lange Katrin HCARE-KSSG-DIB</dc:creator>
  <cp:lastModifiedBy>Gianini Melanie HOCH-DMS</cp:lastModifiedBy>
  <cp:revision>30</cp:revision>
  <cp:lastPrinted>2024-07-15T07:03:00Z</cp:lastPrinted>
  <dcterms:created xsi:type="dcterms:W3CDTF">2024-07-10T16:06:00Z</dcterms:created>
  <dcterms:modified xsi:type="dcterms:W3CDTF">2025-03-25T12:04:00Z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PRO_CL_Bauprozess Leistungskatalog 7 - Ausführung.docx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8771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13:04:50&lt;/Field&gt;&lt;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ODYtOTE1MS03N2FmMzlkYWI4NDMiLCJuYmYiOjE3NDI5MDQyOTIsImV4cCI6MTc0MjkwNzg5MiwiaWF0IjoxNzQyOTA0MjkyLCJpc3MiOiJyb1h0cmEifQ.WDOo_xIX</vt:lpwstr>
  </property>
  <property fmtid="{D5CDD505-2E9C-101B-9397-08002B2CF9AE}" pid="51" name="rox_Meta27">
    <vt:lpwstr>1MqDPBqL4wvnQocBuNCLR_U7H5b7AwYdpt0"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13:04:43&lt;/Field&gt;&lt;Field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002/03.2025</vt:lpwstr>
  </property>
  <property fmtid="{D5CDD505-2E9C-101B-9397-08002B2CF9AE}" pid="63" name="rox_Size">
    <vt:lpwstr>53037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7 - Ausführung</vt:lpwstr>
  </property>
  <property fmtid="{D5CDD505-2E9C-101B-9397-08002B2CF9AE}" pid="76" name="rox_Wiedervorlage">
    <vt:lpwstr>25.03.2026</vt:lpwstr>
  </property>
</Properties>
</file>